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A734" w14:textId="5B879185" w:rsidR="00171F89" w:rsidRPr="001E10A0" w:rsidRDefault="00171F89" w:rsidP="00171F89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.-</w:t>
      </w:r>
      <w:r>
        <w:rPr>
          <w:rFonts w:ascii="Arial" w:hAnsi="Arial" w:cs="Arial"/>
          <w:b/>
        </w:rPr>
        <w:t xml:space="preserve"> </w:t>
      </w:r>
      <w:r w:rsidRPr="001E10A0">
        <w:rPr>
          <w:rFonts w:ascii="Arial" w:hAnsi="Arial" w:cs="Arial"/>
        </w:rPr>
        <w:t xml:space="preserve">  </w:t>
      </w:r>
      <w:r w:rsidRPr="001E10A0">
        <w:rPr>
          <w:rFonts w:ascii="Arial" w:hAnsi="Arial" w:cs="Arial"/>
        </w:rPr>
        <w:tab/>
      </w:r>
    </w:p>
    <w:p w14:paraId="0CD65D5F" w14:textId="77777777" w:rsidR="00171F89" w:rsidRPr="001E10A0" w:rsidRDefault="00171F89" w:rsidP="00171F89">
      <w:pPr>
        <w:spacing w:line="480" w:lineRule="auto"/>
        <w:ind w:left="720"/>
        <w:rPr>
          <w:rFonts w:ascii="Arial" w:hAnsi="Arial" w:cs="Arial"/>
        </w:rPr>
      </w:pPr>
      <w:r w:rsidRPr="001E10A0">
        <w:rPr>
          <w:rFonts w:ascii="Arial" w:hAnsi="Arial" w:cs="Arial"/>
        </w:rPr>
        <w:t xml:space="preserve">Mary, an elderly widow, inherits a farm from her sister. </w:t>
      </w:r>
      <w:r>
        <w:rPr>
          <w:rFonts w:ascii="Arial" w:hAnsi="Arial" w:cs="Arial"/>
        </w:rPr>
        <w:t>She does not live there or do anything with the property.</w:t>
      </w:r>
    </w:p>
    <w:p w14:paraId="16C8B312" w14:textId="77777777" w:rsidR="00171F89" w:rsidRDefault="00171F89" w:rsidP="00171F89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farm has been leased by a farmer who has operated it. The farmer leaves when Mary’s sister dies. </w:t>
      </w:r>
    </w:p>
    <w:p w14:paraId="2C8A7DCD" w14:textId="77777777" w:rsidR="00171F89" w:rsidRDefault="00171F89" w:rsidP="00171F89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During the time the farmer is operating this farm his irresponsible </w:t>
      </w:r>
      <w:proofErr w:type="spellStart"/>
      <w:r>
        <w:rPr>
          <w:rFonts w:ascii="Arial" w:hAnsi="Arial" w:cs="Arial"/>
        </w:rPr>
        <w:t>neice</w:t>
      </w:r>
      <w:proofErr w:type="spellEnd"/>
      <w:r>
        <w:rPr>
          <w:rFonts w:ascii="Arial" w:hAnsi="Arial" w:cs="Arial"/>
        </w:rPr>
        <w:t xml:space="preserve"> gets his permission to store hazardous substances in one of the sheds on the farm.  Neither Mary nor her sister had knowledge of this. </w:t>
      </w:r>
    </w:p>
    <w:p w14:paraId="5808E728" w14:textId="77777777" w:rsidR="00171F89" w:rsidRDefault="00171F89" w:rsidP="00171F89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Five years after Mary inherited the farm, lightning strikes and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farm buildings burn down. The fire causes the hazardous substances to be released into the environment thus contaminating Mary’s property.</w:t>
      </w:r>
    </w:p>
    <w:p w14:paraId="6898C085" w14:textId="77777777" w:rsidR="00171F89" w:rsidRDefault="00171F89" w:rsidP="00171F89">
      <w:pPr>
        <w:spacing w:line="480" w:lineRule="auto"/>
        <w:ind w:left="720"/>
        <w:rPr>
          <w:rFonts w:ascii="Arial" w:hAnsi="Arial" w:cs="Arial"/>
        </w:rPr>
      </w:pPr>
    </w:p>
    <w:p w14:paraId="471EAA19" w14:textId="77777777" w:rsidR="00171F89" w:rsidRDefault="00171F89" w:rsidP="00171F89">
      <w:pPr>
        <w:spacing w:line="480" w:lineRule="auto"/>
        <w:ind w:left="720"/>
        <w:rPr>
          <w:rFonts w:ascii="Arial" w:hAnsi="Arial" w:cs="Arial"/>
        </w:rPr>
      </w:pPr>
      <w:r w:rsidRPr="00B335CF">
        <w:rPr>
          <w:rFonts w:ascii="Arial" w:hAnsi="Arial" w:cs="Arial"/>
          <w:b/>
        </w:rPr>
        <w:t>Question</w:t>
      </w:r>
      <w:r>
        <w:rPr>
          <w:rFonts w:ascii="Arial" w:hAnsi="Arial" w:cs="Arial"/>
        </w:rPr>
        <w:t>: What environmental laws are relevant to this situation? What are Mary’s legal responsibilities regarding this site? What about the farmer?</w:t>
      </w:r>
    </w:p>
    <w:p w14:paraId="0DB403C7" w14:textId="7AE679DF" w:rsidR="008E00A1" w:rsidRDefault="008E00A1"/>
    <w:p w14:paraId="76DE690D" w14:textId="4D712077" w:rsidR="00171F89" w:rsidRDefault="00171F89"/>
    <w:p w14:paraId="07F7621B" w14:textId="387B565D" w:rsidR="00171F89" w:rsidRDefault="00171F89"/>
    <w:p w14:paraId="6EACFC3C" w14:textId="7D556A73" w:rsidR="00171F89" w:rsidRDefault="00171F89"/>
    <w:p w14:paraId="50E1CA44" w14:textId="011982BA" w:rsidR="00171F89" w:rsidRDefault="00171F89"/>
    <w:p w14:paraId="4AB8BBE3" w14:textId="2C0CD4A6" w:rsidR="00171F89" w:rsidRDefault="00171F89"/>
    <w:p w14:paraId="0346B9CD" w14:textId="4B52AA9D" w:rsidR="00171F89" w:rsidRDefault="00171F89"/>
    <w:p w14:paraId="3D682B45" w14:textId="6050C590" w:rsidR="00171F89" w:rsidRDefault="00171F89"/>
    <w:p w14:paraId="15B81ACE" w14:textId="52E8FD1E" w:rsidR="00171F89" w:rsidRDefault="00171F89"/>
    <w:p w14:paraId="4F434F26" w14:textId="64404A2E" w:rsidR="00171F89" w:rsidRDefault="00171F89"/>
    <w:p w14:paraId="116ABDB3" w14:textId="46FC4096" w:rsidR="00171F89" w:rsidRDefault="00171F89"/>
    <w:p w14:paraId="56469C0C" w14:textId="6DDD653A" w:rsidR="00171F89" w:rsidRDefault="00171F89"/>
    <w:p w14:paraId="61815F59" w14:textId="3B33CE25" w:rsidR="00171F89" w:rsidRDefault="00171F89"/>
    <w:p w14:paraId="4D784219" w14:textId="198C9F10" w:rsidR="00171F89" w:rsidRDefault="00171F89"/>
    <w:p w14:paraId="4B0CA78E" w14:textId="77777777" w:rsidR="00171F89" w:rsidRPr="00171F89" w:rsidRDefault="00171F89" w:rsidP="00171F89">
      <w:pPr>
        <w:spacing w:line="480" w:lineRule="auto"/>
        <w:rPr>
          <w:rFonts w:ascii="Arial" w:hAnsi="Arial" w:cs="Arial"/>
          <w:b/>
        </w:rPr>
      </w:pPr>
    </w:p>
    <w:sectPr w:rsidR="00171F89" w:rsidRPr="0017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89"/>
    <w:rsid w:val="00171F89"/>
    <w:rsid w:val="008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F998A"/>
  <w15:chartTrackingRefBased/>
  <w15:docId w15:val="{0D7CD23B-883E-4610-A495-2716C91F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71F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1F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1F8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71F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9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Bejarano</dc:creator>
  <cp:keywords/>
  <dc:description/>
  <cp:lastModifiedBy>Jorge Bejarano</cp:lastModifiedBy>
  <cp:revision>1</cp:revision>
  <dcterms:created xsi:type="dcterms:W3CDTF">2021-12-08T19:22:00Z</dcterms:created>
  <dcterms:modified xsi:type="dcterms:W3CDTF">2021-12-08T19:26:00Z</dcterms:modified>
</cp:coreProperties>
</file>